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12A67" w14:textId="437E9B7B" w:rsidR="00F9037C" w:rsidRDefault="00F9037C" w:rsidP="00F9037C">
      <w:pPr>
        <w:pStyle w:val="Default"/>
        <w:jc w:val="center"/>
      </w:pP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15F25C71" wp14:editId="69686FA5">
            <wp:extent cx="1828800" cy="1219200"/>
            <wp:effectExtent l="0" t="0" r="0" b="0"/>
            <wp:docPr id="885881404" name="Picture 1" descr="A logo of a log cab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881404" name="Picture 1" descr="A logo of a log cabi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58817" w14:textId="77777777" w:rsidR="00F9037C" w:rsidRDefault="00F9037C" w:rsidP="00F9037C">
      <w:pPr>
        <w:rPr>
          <w:b/>
          <w:bCs/>
          <w:sz w:val="28"/>
          <w:szCs w:val="28"/>
        </w:rPr>
      </w:pPr>
    </w:p>
    <w:p w14:paraId="6703FC9D" w14:textId="77777777" w:rsidR="00F9037C" w:rsidRDefault="00F9037C" w:rsidP="00F903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SHINNSTON CITY COUNCIL MEETING</w:t>
      </w:r>
    </w:p>
    <w:p w14:paraId="06C587AB" w14:textId="518BA9D1" w:rsidR="00F9037C" w:rsidRDefault="00F9037C" w:rsidP="00F903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Special Meeting to Lay the Levy and Regular Council Meeting</w:t>
      </w:r>
    </w:p>
    <w:p w14:paraId="62F2712D" w14:textId="77777777" w:rsidR="00F9037C" w:rsidRDefault="00F9037C" w:rsidP="00F9037C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8"/>
          <w:szCs w:val="28"/>
        </w:rPr>
        <w:t>Council Chambers, 43 Bridge Street</w:t>
      </w:r>
    </w:p>
    <w:p w14:paraId="09ECC52F" w14:textId="6BA01D1A" w:rsidR="00F9037C" w:rsidRDefault="00F9037C" w:rsidP="00F9037C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April 15</w:t>
      </w:r>
      <w:r>
        <w:rPr>
          <w:b/>
          <w:bCs/>
          <w:sz w:val="23"/>
          <w:szCs w:val="23"/>
          <w:vertAlign w:val="superscript"/>
        </w:rPr>
        <w:t>th</w:t>
      </w:r>
      <w:r>
        <w:rPr>
          <w:b/>
          <w:bCs/>
          <w:sz w:val="23"/>
          <w:szCs w:val="23"/>
        </w:rPr>
        <w:t>, 2025, at 7:00PM</w:t>
      </w:r>
    </w:p>
    <w:p w14:paraId="5B555CE3" w14:textId="77777777" w:rsidR="00F9037C" w:rsidRDefault="00F9037C" w:rsidP="00F9037C">
      <w:pPr>
        <w:spacing w:line="276" w:lineRule="auto"/>
        <w:rPr>
          <w:b/>
          <w:bCs/>
          <w:sz w:val="23"/>
          <w:szCs w:val="23"/>
        </w:rPr>
      </w:pPr>
    </w:p>
    <w:p w14:paraId="74D94EDF" w14:textId="77777777" w:rsidR="00F9037C" w:rsidRDefault="00F9037C" w:rsidP="00F9037C">
      <w:pPr>
        <w:spacing w:line="276" w:lineRule="auto"/>
        <w:jc w:val="center"/>
        <w:rPr>
          <w:sz w:val="24"/>
          <w:szCs w:val="24"/>
        </w:rPr>
      </w:pPr>
    </w:p>
    <w:p w14:paraId="4FB3BC1E" w14:textId="2D2E61D9" w:rsidR="00F9037C" w:rsidRDefault="00F9037C" w:rsidP="00F9037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PUBLIC HEARING FOR FISCAL YEAR 2025 -2026 BUDGET</w:t>
      </w:r>
    </w:p>
    <w:p w14:paraId="3D44B586" w14:textId="77777777" w:rsidR="00F9037C" w:rsidRDefault="00F9037C" w:rsidP="00F9037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Followed by</w:t>
      </w:r>
    </w:p>
    <w:p w14:paraId="0FF49B5E" w14:textId="77777777" w:rsidR="00F9037C" w:rsidRDefault="00F9037C" w:rsidP="00F9037C">
      <w:pPr>
        <w:jc w:val="center"/>
        <w:rPr>
          <w:b/>
          <w:bCs/>
          <w:sz w:val="24"/>
          <w:szCs w:val="24"/>
        </w:rPr>
      </w:pPr>
    </w:p>
    <w:p w14:paraId="35F915C7" w14:textId="77777777" w:rsidR="00F9037C" w:rsidRDefault="00F9037C" w:rsidP="00F9037C">
      <w:pPr>
        <w:jc w:val="center"/>
        <w:rPr>
          <w:b/>
          <w:bCs/>
          <w:sz w:val="24"/>
          <w:szCs w:val="24"/>
        </w:rPr>
      </w:pPr>
    </w:p>
    <w:p w14:paraId="2FC548B6" w14:textId="03D14CDC" w:rsidR="00F9037C" w:rsidRDefault="00F9037C" w:rsidP="00F903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REOPEN MEETING FROM MARCH 10, 2025</w:t>
      </w:r>
    </w:p>
    <w:p w14:paraId="5B33EA00" w14:textId="77777777" w:rsidR="00F9037C" w:rsidRDefault="00F9037C" w:rsidP="00F9037C">
      <w:pPr>
        <w:rPr>
          <w:b/>
          <w:bCs/>
          <w:sz w:val="24"/>
          <w:szCs w:val="24"/>
        </w:rPr>
      </w:pPr>
    </w:p>
    <w:p w14:paraId="71A4E773" w14:textId="77777777" w:rsidR="00F9037C" w:rsidRDefault="00F9037C" w:rsidP="00F903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</w:t>
      </w:r>
      <w:r>
        <w:rPr>
          <w:b/>
          <w:bCs/>
          <w:sz w:val="24"/>
          <w:szCs w:val="24"/>
        </w:rPr>
        <w:tab/>
      </w:r>
    </w:p>
    <w:p w14:paraId="5E5024BB" w14:textId="77777777" w:rsidR="00F9037C" w:rsidRDefault="00F9037C" w:rsidP="00F9037C">
      <w:pPr>
        <w:rPr>
          <w:b/>
          <w:bCs/>
          <w:sz w:val="24"/>
          <w:szCs w:val="24"/>
        </w:rPr>
      </w:pPr>
    </w:p>
    <w:p w14:paraId="439E00CF" w14:textId="4E54D9E8" w:rsidR="00F9037C" w:rsidRPr="00F9037C" w:rsidRDefault="00F9037C" w:rsidP="00F9037C">
      <w:pPr>
        <w:ind w:firstLine="720"/>
        <w:rPr>
          <w:sz w:val="24"/>
          <w:szCs w:val="24"/>
        </w:rPr>
      </w:pPr>
      <w:r w:rsidRPr="00F9037C">
        <w:rPr>
          <w:sz w:val="24"/>
          <w:szCs w:val="24"/>
        </w:rPr>
        <w:t>1. Lay the Levy (Approval of  FY ’26 Budget)</w:t>
      </w:r>
    </w:p>
    <w:p w14:paraId="1F91EE1A" w14:textId="77777777" w:rsidR="00F9037C" w:rsidRDefault="00F9037C" w:rsidP="00F9037C">
      <w:pPr>
        <w:tabs>
          <w:tab w:val="left" w:pos="4812"/>
        </w:tabs>
        <w:rPr>
          <w:sz w:val="24"/>
          <w:szCs w:val="24"/>
        </w:rPr>
      </w:pPr>
    </w:p>
    <w:p w14:paraId="3C681A50" w14:textId="77777777" w:rsidR="00F9037C" w:rsidRDefault="00F9037C" w:rsidP="00F9037C">
      <w:pPr>
        <w:tabs>
          <w:tab w:val="left" w:pos="4812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ADJOURNMENT</w:t>
      </w:r>
      <w:r>
        <w:rPr>
          <w:b/>
          <w:bCs/>
          <w:sz w:val="24"/>
          <w:szCs w:val="24"/>
        </w:rPr>
        <w:tab/>
      </w:r>
    </w:p>
    <w:p w14:paraId="4C346FC4" w14:textId="77777777" w:rsidR="00B23DFA" w:rsidRDefault="00B23DFA">
      <w:pPr>
        <w:pBdr>
          <w:bottom w:val="single" w:sz="12" w:space="1" w:color="auto"/>
        </w:pBdr>
      </w:pPr>
    </w:p>
    <w:p w14:paraId="119EC285" w14:textId="77777777" w:rsidR="00F9037C" w:rsidRDefault="00F9037C"/>
    <w:p w14:paraId="1A444475" w14:textId="4E44790D" w:rsidR="00F9037C" w:rsidRPr="00F9037C" w:rsidRDefault="00F9037C" w:rsidP="00F9037C">
      <w:pPr>
        <w:jc w:val="center"/>
        <w:rPr>
          <w:b/>
          <w:bCs/>
          <w:sz w:val="24"/>
          <w:szCs w:val="24"/>
        </w:rPr>
      </w:pPr>
      <w:r w:rsidRPr="00F9037C">
        <w:rPr>
          <w:b/>
          <w:bCs/>
          <w:sz w:val="24"/>
          <w:szCs w:val="24"/>
        </w:rPr>
        <w:t>REGULAR CITY COUNCIL MEETING</w:t>
      </w:r>
    </w:p>
    <w:p w14:paraId="001292C4" w14:textId="77777777" w:rsidR="00F9037C" w:rsidRDefault="00F9037C"/>
    <w:p w14:paraId="75CAA923" w14:textId="142CF336" w:rsidR="00F9037C" w:rsidRPr="00F9037C" w:rsidRDefault="00F9037C" w:rsidP="00F9037C">
      <w:r>
        <w:rPr>
          <w:b/>
          <w:bCs/>
          <w:sz w:val="24"/>
          <w:szCs w:val="24"/>
        </w:rPr>
        <w:t xml:space="preserve">CALL TO ORDER AND WELCOME: </w:t>
      </w:r>
      <w:r>
        <w:rPr>
          <w:sz w:val="24"/>
          <w:szCs w:val="24"/>
        </w:rPr>
        <w:t>Mayor Patrick Kovalck</w:t>
      </w:r>
    </w:p>
    <w:p w14:paraId="57B1A280" w14:textId="77777777" w:rsidR="00F9037C" w:rsidRDefault="00F9037C" w:rsidP="00F9037C">
      <w:pPr>
        <w:rPr>
          <w:b/>
          <w:bCs/>
          <w:sz w:val="24"/>
          <w:szCs w:val="24"/>
        </w:rPr>
      </w:pPr>
    </w:p>
    <w:p w14:paraId="632C14F7" w14:textId="7AC7A27E" w:rsidR="00F9037C" w:rsidRDefault="00F9037C" w:rsidP="00F903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PLEDGE &amp; INVOCATION </w:t>
      </w:r>
    </w:p>
    <w:p w14:paraId="76C74B4F" w14:textId="77777777" w:rsidR="00F9037C" w:rsidRDefault="00F9037C"/>
    <w:p w14:paraId="362E730F" w14:textId="67CAA65D" w:rsidR="00F9037C" w:rsidRDefault="00F9037C">
      <w:pPr>
        <w:rPr>
          <w:b/>
          <w:bCs/>
          <w:sz w:val="24"/>
          <w:szCs w:val="24"/>
        </w:rPr>
      </w:pPr>
      <w:r w:rsidRPr="00F9037C">
        <w:rPr>
          <w:b/>
          <w:bCs/>
          <w:sz w:val="24"/>
          <w:szCs w:val="24"/>
        </w:rPr>
        <w:t>PETITION OF CITIZENS</w:t>
      </w:r>
    </w:p>
    <w:p w14:paraId="0B8274A5" w14:textId="77777777" w:rsidR="00F9037C" w:rsidRDefault="00F9037C">
      <w:pPr>
        <w:rPr>
          <w:b/>
          <w:bCs/>
          <w:sz w:val="24"/>
          <w:szCs w:val="24"/>
        </w:rPr>
      </w:pPr>
    </w:p>
    <w:p w14:paraId="6C0E3ADE" w14:textId="1771D2AD" w:rsidR="00F9037C" w:rsidRDefault="00F903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APPROVAL OF MEETING MINUTES: 03/10/2025 AND 03/24/2025</w:t>
      </w:r>
    </w:p>
    <w:p w14:paraId="54E9E590" w14:textId="18F055F6" w:rsidR="00F9037C" w:rsidRDefault="00F9037C">
      <w:pPr>
        <w:rPr>
          <w:b/>
          <w:bCs/>
          <w:sz w:val="24"/>
          <w:szCs w:val="24"/>
        </w:rPr>
      </w:pPr>
    </w:p>
    <w:p w14:paraId="4552E508" w14:textId="64E7D976" w:rsidR="00F9037C" w:rsidRDefault="00F903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EXECUTIVE REPORTS: MAYOR PATRICK KOVLACK AND CITY MANAGER TORI DRAINER</w:t>
      </w:r>
    </w:p>
    <w:p w14:paraId="4CD29637" w14:textId="77777777" w:rsidR="00F9037C" w:rsidRDefault="00F9037C">
      <w:pPr>
        <w:rPr>
          <w:b/>
          <w:bCs/>
          <w:sz w:val="24"/>
          <w:szCs w:val="24"/>
        </w:rPr>
      </w:pPr>
    </w:p>
    <w:p w14:paraId="46D130E9" w14:textId="06345BEE" w:rsidR="00F9037C" w:rsidRDefault="00F903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PROJECT TRACKER 2025</w:t>
      </w:r>
    </w:p>
    <w:p w14:paraId="12E11BA0" w14:textId="77777777" w:rsidR="00F9037C" w:rsidRDefault="00F9037C">
      <w:pPr>
        <w:rPr>
          <w:b/>
          <w:bCs/>
          <w:sz w:val="24"/>
          <w:szCs w:val="24"/>
        </w:rPr>
      </w:pPr>
    </w:p>
    <w:p w14:paraId="1136B89B" w14:textId="3DC61729" w:rsidR="00F9037C" w:rsidRDefault="00F9037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ITEMS:</w:t>
      </w:r>
    </w:p>
    <w:p w14:paraId="28264630" w14:textId="25180FD2" w:rsidR="000B1349" w:rsidRDefault="000B1349" w:rsidP="00F9037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Economic Development Corporation (EDC) Update.</w:t>
      </w:r>
    </w:p>
    <w:p w14:paraId="52FA7B36" w14:textId="483B5B31" w:rsidR="00F9037C" w:rsidRPr="00F9037C" w:rsidRDefault="00F9037C" w:rsidP="00F9037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9037C">
        <w:rPr>
          <w:rFonts w:ascii="Times New Roman" w:hAnsi="Times New Roman" w:cs="Times New Roman"/>
          <w:b/>
          <w:bCs/>
        </w:rPr>
        <w:t>Review, discuss, consider</w:t>
      </w:r>
      <w:r w:rsidR="003A0BE1">
        <w:rPr>
          <w:rFonts w:ascii="Times New Roman" w:hAnsi="Times New Roman" w:cs="Times New Roman"/>
          <w:b/>
          <w:bCs/>
        </w:rPr>
        <w:t xml:space="preserve"> </w:t>
      </w:r>
      <w:r w:rsidR="000B1349">
        <w:rPr>
          <w:rFonts w:ascii="Times New Roman" w:hAnsi="Times New Roman" w:cs="Times New Roman"/>
          <w:b/>
          <w:bCs/>
        </w:rPr>
        <w:t>a Right of Entry for Kleinfelder/WVDEP for the Abandoned Mine Land Contract.</w:t>
      </w:r>
    </w:p>
    <w:p w14:paraId="1657D6AF" w14:textId="5BA0270A" w:rsidR="000B1349" w:rsidRPr="000B1349" w:rsidRDefault="000B1349" w:rsidP="00F9037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0B1349">
        <w:rPr>
          <w:rFonts w:ascii="Times New Roman" w:hAnsi="Times New Roman" w:cs="Times New Roman"/>
          <w:b/>
          <w:bCs/>
        </w:rPr>
        <w:lastRenderedPageBreak/>
        <w:t>Review, discuss, consider the Annual “Party on the Green”</w:t>
      </w:r>
    </w:p>
    <w:p w14:paraId="2A0FE0F0" w14:textId="4A5ABED5" w:rsidR="00F9037C" w:rsidRPr="00F9037C" w:rsidRDefault="00F9037C" w:rsidP="00F9037C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rFonts w:ascii="Times New Roman" w:hAnsi="Times New Roman" w:cs="Times New Roman"/>
          <w:b/>
          <w:bCs/>
        </w:rPr>
        <w:t>Review, discuss, consider approving Matt Osbourn to fill the vacant seat on the Zoning Board of Appeals.</w:t>
      </w:r>
    </w:p>
    <w:p w14:paraId="11916E16" w14:textId="0223BEFB" w:rsidR="00F9037C" w:rsidRPr="004907E1" w:rsidRDefault="00F9037C" w:rsidP="00F9037C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rFonts w:ascii="Times New Roman" w:hAnsi="Times New Roman" w:cs="Times New Roman"/>
          <w:b/>
          <w:bCs/>
        </w:rPr>
        <w:t>Review, discuss, consider</w:t>
      </w:r>
      <w:r w:rsidR="004907E1">
        <w:rPr>
          <w:rFonts w:ascii="Times New Roman" w:hAnsi="Times New Roman" w:cs="Times New Roman"/>
          <w:b/>
          <w:bCs/>
        </w:rPr>
        <w:t xml:space="preserve"> the </w:t>
      </w:r>
      <w:r>
        <w:rPr>
          <w:rFonts w:ascii="Times New Roman" w:hAnsi="Times New Roman" w:cs="Times New Roman"/>
          <w:b/>
          <w:bCs/>
        </w:rPr>
        <w:t xml:space="preserve">implementation of a </w:t>
      </w:r>
      <w:r w:rsidR="000B1349">
        <w:rPr>
          <w:rFonts w:ascii="Times New Roman" w:hAnsi="Times New Roman" w:cs="Times New Roman"/>
          <w:b/>
          <w:bCs/>
        </w:rPr>
        <w:t>City-Wide</w:t>
      </w:r>
      <w:r>
        <w:rPr>
          <w:rFonts w:ascii="Times New Roman" w:hAnsi="Times New Roman" w:cs="Times New Roman"/>
          <w:b/>
          <w:bCs/>
        </w:rPr>
        <w:t xml:space="preserve"> Spring Clean Up.</w:t>
      </w:r>
    </w:p>
    <w:p w14:paraId="6B1D4EE2" w14:textId="36BAE58C" w:rsidR="004907E1" w:rsidRPr="00F9037C" w:rsidRDefault="004907E1" w:rsidP="00F9037C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rFonts w:ascii="Times New Roman" w:hAnsi="Times New Roman" w:cs="Times New Roman"/>
          <w:b/>
          <w:bCs/>
        </w:rPr>
        <w:t>Review, discuss, consider the lease agreement with the City of Shinnston and Mr. and Mrs. Felosa.</w:t>
      </w:r>
    </w:p>
    <w:p w14:paraId="7D443E84" w14:textId="77777777" w:rsidR="00F9037C" w:rsidRDefault="00F9037C" w:rsidP="000B1349">
      <w:pPr>
        <w:rPr>
          <w:b/>
          <w:bCs/>
        </w:rPr>
      </w:pPr>
    </w:p>
    <w:p w14:paraId="0975A23E" w14:textId="6429F083" w:rsidR="000B1349" w:rsidRPr="000B1349" w:rsidRDefault="000B1349" w:rsidP="000B1349">
      <w:pPr>
        <w:rPr>
          <w:b/>
          <w:bCs/>
          <w:sz w:val="24"/>
          <w:szCs w:val="24"/>
        </w:rPr>
      </w:pPr>
      <w:r w:rsidRPr="000B1349">
        <w:rPr>
          <w:b/>
          <w:bCs/>
          <w:sz w:val="24"/>
          <w:szCs w:val="24"/>
        </w:rPr>
        <w:t>Adjournment</w:t>
      </w:r>
    </w:p>
    <w:sectPr w:rsidR="000B1349" w:rsidRPr="000B1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07D0"/>
    <w:multiLevelType w:val="hybridMultilevel"/>
    <w:tmpl w:val="1CC65CFC"/>
    <w:lvl w:ilvl="0" w:tplc="A934B74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77107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37C"/>
    <w:rsid w:val="00050415"/>
    <w:rsid w:val="000B1349"/>
    <w:rsid w:val="00265A44"/>
    <w:rsid w:val="003A0BE1"/>
    <w:rsid w:val="004907E1"/>
    <w:rsid w:val="006E1613"/>
    <w:rsid w:val="00B23DFA"/>
    <w:rsid w:val="00B476E5"/>
    <w:rsid w:val="00F13AB9"/>
    <w:rsid w:val="00F9037C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B29CE"/>
  <w15:chartTrackingRefBased/>
  <w15:docId w15:val="{63ABF46D-E6B9-4CCA-B1CD-231954951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37C"/>
    <w:pP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037C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37C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37C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37C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37C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37C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37C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37C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37C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3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3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3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3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3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3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3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3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3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37C"/>
    <w:pPr>
      <w:suppressAutoHyphens w:val="0"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0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37C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03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37C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03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37C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03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3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3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37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F9037C"/>
    <w:pPr>
      <w:suppressAutoHyphens/>
      <w:spacing w:after="0" w:line="240" w:lineRule="auto"/>
    </w:pPr>
    <w:rPr>
      <w:rFonts w:ascii="Arial" w:eastAsia="Arial Unicode MS" w:hAnsi="Arial" w:cs="Arial Unicode MS"/>
      <w:color w:val="000000"/>
      <w:kern w:val="0"/>
      <w:u w:color="000000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10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2</cp:revision>
  <cp:lastPrinted>2025-04-09T16:56:00Z</cp:lastPrinted>
  <dcterms:created xsi:type="dcterms:W3CDTF">2025-04-09T19:19:00Z</dcterms:created>
  <dcterms:modified xsi:type="dcterms:W3CDTF">2025-04-09T19:19:00Z</dcterms:modified>
</cp:coreProperties>
</file>